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8" w:rsidRPr="009E2A14" w:rsidRDefault="007C5318" w:rsidP="007C53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на</w:t>
      </w:r>
      <w:r w:rsidRPr="009E2A14">
        <w:rPr>
          <w:rFonts w:ascii="Times New Roman" w:hAnsi="Times New Roman" w:cs="Times New Roman"/>
          <w:b/>
          <w:sz w:val="28"/>
          <w:szCs w:val="28"/>
        </w:rPr>
        <w:t xml:space="preserve"> реализуемы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E2A14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E2A1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C5318" w:rsidRDefault="007C5318" w:rsidP="007C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10597"/>
        <w:gridCol w:w="2059"/>
        <w:gridCol w:w="2059"/>
      </w:tblGrid>
      <w:tr w:rsidR="007C5318" w:rsidRPr="007C5318" w:rsidTr="007C5318">
        <w:trPr>
          <w:cantSplit/>
          <w:trHeight w:val="1309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освоения образовательной программы </w:t>
            </w:r>
          </w:p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059" w:type="dxa"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7C5318" w:rsidRPr="007C5318" w:rsidTr="007C5318">
        <w:trPr>
          <w:cantSplit/>
          <w:trHeight w:val="285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C5318" w:rsidRPr="007C5318" w:rsidTr="007C5318">
        <w:trPr>
          <w:cantSplit/>
          <w:trHeight w:val="511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киномехаников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сотрудников, осуществляющих круглосуточную охрану организаций, и руководителей подразделений организаций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 руководителей и ответственных за пожарную безопасность жилых домов-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механизаторов, рабочих и служащих сельскохозяйственных объектов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46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воспитателей дошкольных учреждений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и лиц, ответственных за обеспечение пожарной безопасности предприятий, учреждений (офисов) и организаций, не связанных с пожароопасными производствами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ответственных за пожарную безопасность вновь строящихся и реконструируемых объектов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734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лиц, выполняющих газосварочные работы (</w:t>
            </w:r>
            <w:proofErr w:type="spellStart"/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газоэлектросварщики</w:t>
            </w:r>
            <w:proofErr w:type="spellEnd"/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55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специалистов и рабочих предприятий и организаций, осуществляющих пожароопасные работы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423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подразделений пожароопасных производств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559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и ответственных за пожарную безопасность организаций бытового обслуживания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и ответственных за пожарную безопасность лечебных учреждений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9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и ответственных за пожарную безопасность театрально-зрелищных и культурно- просветительских учреждений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705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45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Пожарно-технический минимум для руководителей и ответственных за пожарную безопасность сельскохозяйственных организаций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Пожарно-технический минимум для руководителей, лиц, ответственных за пожарную безопасность пожароопасных производств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7C531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Пожарно-технический минимум для руководителей и обслуживающего персонала организаций с круглосуточным  пребыванием людей, относящихся к категории </w:t>
              </w:r>
              <w:proofErr w:type="spellStart"/>
              <w:r w:rsidRPr="007C531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маломобильных</w:t>
              </w:r>
              <w:proofErr w:type="spellEnd"/>
            </w:hyperlink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7C531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Пожарно-технический минимум для руководителей загородных детских оздоровительных учреждений, объектов отдыха населения</w:t>
              </w:r>
            </w:hyperlink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пожарных добровольных пожарных дружин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43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основ оказания первой помощи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спасателей спасательных станций (постов) на муниципальных, ведомственных и частных водных объектах</w:t>
            </w:r>
          </w:p>
        </w:tc>
        <w:tc>
          <w:tcPr>
            <w:tcW w:w="2059" w:type="dxa"/>
            <w:shd w:val="clear" w:color="auto" w:fill="auto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руководителей организаций, отнесенных к категориям по ГО, а также продолжающих работу в военное время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руководителей организаций, не отнесенных к категории по ГО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9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руководителей эвакуационных органов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председателей комиссий по обеспечению устойчивости функционирования организаций (24 часа)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</w:t>
            </w:r>
            <w:proofErr w:type="spellStart"/>
            <w:r w:rsidRPr="007C5318">
              <w:t>неосвобожденных</w:t>
            </w:r>
            <w:proofErr w:type="spellEnd"/>
            <w:r w:rsidRPr="007C5318">
              <w:t xml:space="preserve"> работников, уполномоченных на решение задач в области ГО и защиты населения и территорий от ЧС, федеральных органов исполнительной власти, органов местного самоуправления и организаций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членов комиссий по предупреждению и ликвидации ЧС и обеспечению пожарной безопасности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12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химиков-дозиметристов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706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водителей транспортных средств категории «В», оборудованных устройствами для подачи специальных световых и звуковых сигналов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председателей комиссий по предупреждению и ликвидации ЧС и обеспечению пожарной безопасности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руководителей нештатных формирований и спасательных служб и их заместителей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552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hideMark/>
          </w:tcPr>
          <w:p w:rsidR="007C5318" w:rsidRPr="007C5318" w:rsidRDefault="007C5318" w:rsidP="001223D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7C5318">
              <w:t>Обучение по ГО</w:t>
            </w:r>
            <w:proofErr w:type="gramEnd"/>
            <w:r w:rsidRPr="007C5318">
              <w:t xml:space="preserve"> и защите от ЧС работников, осуществляющих обучение в области ГО и защиты населения от ЧС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пожарных добровольных пожарных команд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7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проведении работ с пестицидами и </w:t>
            </w:r>
            <w:proofErr w:type="spellStart"/>
            <w:r w:rsidRPr="007C5318">
              <w:rPr>
                <w:rFonts w:ascii="Times New Roman" w:hAnsi="Times New Roman" w:cs="Times New Roman"/>
                <w:sz w:val="24"/>
                <w:szCs w:val="24"/>
              </w:rPr>
              <w:t>агрохимикаиами</w:t>
            </w:r>
            <w:proofErr w:type="spellEnd"/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руководителей добровольных пожарных дружин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водителей добровольных пожарных команд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24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командиров отделений пожарных частей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пожарных (старших пожарных)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93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сотрудников и работников по монтажу, наладке, ремонту и техническому обслуживанию оборудования и систем противопожарной защиты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89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специалистов по ликвидации аварийных разливов нефтепродуктов и предупреждению чрезвычайных ситуаций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43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начальников (заместителей начальников) пожарных частей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452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начальников караулов пожарных частей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36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водителей пожарных и аварийно-спасательных автомобилей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должностных лиц, объектов с массовым пребыванием людей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специальных знаний по пожарной безопасности для руководителей добровольных пожарных команд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C5318" w:rsidRPr="007C5318" w:rsidTr="007C5318">
        <w:trPr>
          <w:cantSplit/>
          <w:trHeight w:val="423"/>
        </w:trPr>
        <w:tc>
          <w:tcPr>
            <w:tcW w:w="617" w:type="dxa"/>
            <w:shd w:val="clear" w:color="auto" w:fill="auto"/>
            <w:vAlign w:val="center"/>
            <w:hideMark/>
          </w:tcPr>
          <w:p w:rsidR="007C5318" w:rsidRPr="007C5318" w:rsidRDefault="007C5318" w:rsidP="007C53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Первоначальная подготовка спасателей к ведению поисково-спасательных работ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C5318" w:rsidRPr="007C5318" w:rsidRDefault="007C5318" w:rsidP="0012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59" w:type="dxa"/>
            <w:vAlign w:val="center"/>
          </w:tcPr>
          <w:p w:rsidR="007C5318" w:rsidRPr="007C5318" w:rsidRDefault="007C5318" w:rsidP="007C5318">
            <w:pPr>
              <w:jc w:val="center"/>
              <w:rPr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55003F" w:rsidRDefault="0055003F"/>
    <w:sectPr w:rsidR="0055003F" w:rsidSect="007C5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7D5F"/>
    <w:multiLevelType w:val="hybridMultilevel"/>
    <w:tmpl w:val="087E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318"/>
    <w:rsid w:val="0055003F"/>
    <w:rsid w:val="007C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18"/>
    <w:pPr>
      <w:ind w:left="720"/>
      <w:contextualSpacing/>
    </w:pPr>
  </w:style>
  <w:style w:type="paragraph" w:styleId="a4">
    <w:name w:val="Normal (Web)"/>
    <w:basedOn w:val="a"/>
    <w:uiPriority w:val="99"/>
    <w:rsid w:val="007C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5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nerplus30.ru/images/fornews/files/%D0%9F%D0%A2%D0%9C%20%D0%B4%D0%BB%D1%8F%20%D1%80%D1%83%D0%BA%D0%BE%D0%B2%D0%BE%D0%B4%D0%B8%D1%82%D0%B5%D0%BB%D0%B5%D0%B9%20%D0%B7%D0%B0%D0%B3%D0%BE%D1%80%D0%BE%D0%B4%D0%BD%D1%8B%D1%85%20%D0%B4%D0%B5%D1%82%D1%81%D0%BA%D0%B8%D1%85%20%D0%BE%D0%B7%D0%B4%D0%BE%D1%80%D0%BE%D0%B2%D0%B8%D1%82%D0%B5%D0%BB%D1%8C%D0%BD%D1%8B%D1%85%20%D1%83%D1%87%D1%80%D0%B5%D0%B6%D0%B4.pdf" TargetMode="External"/><Relationship Id="rId5" Type="http://schemas.openxmlformats.org/officeDocument/2006/relationships/hyperlink" Target="http://partnerplus30.ru/images/fornews/files/%D0%9F%D0%A2%D0%9C%20%D0%B4%D0%BB%D1%8F%20%D1%80%D1%83%D0%BA%D0%BE%D0%B2%D0%BE%D0%B4%D0%B8%D1%82%D0%B5%D0%BB%D0%B5%D0%B9%20%D0%B8%20%D0%BE%D0%B1%D1%81%D0%BB%D1%83%D0%B6%D0%B8%D0%B2%D0%B0%D1%8E%D1%89%D0%B5%D0%B3%D0%BE%20%D0%BF%D0%B5%D1%80%D1%81%D0%BE%D0%BD%D0%B0%D0%BB%D0%B0%20%D0%BE%D1%80%D0%B3%D0%B0%D0%BD%D0%B8%D0%B7%D0%B0%D1%86%D0%B8%D0%B9%20%D1%81%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958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2019-03-18T11:06:00Z</dcterms:created>
  <dcterms:modified xsi:type="dcterms:W3CDTF">2019-03-18T11:12:00Z</dcterms:modified>
</cp:coreProperties>
</file>